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5D62" w:rsidRPr="008E3BC2" w:rsidRDefault="008E3BC2" w:rsidP="008E3BC2">
      <w:pPr>
        <w:jc w:val="center"/>
        <w:rPr>
          <w:b/>
          <w:sz w:val="28"/>
          <w:szCs w:val="28"/>
        </w:rPr>
      </w:pPr>
      <w:r w:rsidRPr="008E3BC2">
        <w:rPr>
          <w:b/>
          <w:sz w:val="28"/>
          <w:szCs w:val="28"/>
        </w:rPr>
        <w:t xml:space="preserve">Инструкция по </w:t>
      </w:r>
      <w:r w:rsidR="000B4B25">
        <w:rPr>
          <w:b/>
          <w:sz w:val="28"/>
          <w:szCs w:val="28"/>
        </w:rPr>
        <w:t xml:space="preserve">установке </w:t>
      </w:r>
      <w:r w:rsidR="000B4B25" w:rsidRPr="000B4B25">
        <w:rPr>
          <w:b/>
          <w:sz w:val="28"/>
          <w:szCs w:val="28"/>
        </w:rPr>
        <w:t>КриптоПро ЭЦП Browser</w:t>
      </w:r>
      <w:r w:rsidR="00862B54">
        <w:rPr>
          <w:b/>
          <w:sz w:val="28"/>
          <w:szCs w:val="28"/>
        </w:rPr>
        <w:t xml:space="preserve"> </w:t>
      </w:r>
      <w:r w:rsidR="000B4B25" w:rsidRPr="000B4B25">
        <w:rPr>
          <w:b/>
          <w:sz w:val="28"/>
          <w:szCs w:val="28"/>
        </w:rPr>
        <w:t>plug-in</w:t>
      </w:r>
    </w:p>
    <w:p w:rsidR="00A45BFC" w:rsidRPr="00DB5D62" w:rsidRDefault="00A45BFC" w:rsidP="00B1379E">
      <w:pPr>
        <w:rPr>
          <w:sz w:val="28"/>
          <w:szCs w:val="28"/>
        </w:rPr>
      </w:pPr>
    </w:p>
    <w:p w:rsidR="001A3F41" w:rsidRPr="00086F61" w:rsidRDefault="001A3F41" w:rsidP="00B1379E">
      <w:pPr>
        <w:widowControl w:val="0"/>
        <w:ind w:firstLine="709"/>
        <w:jc w:val="both"/>
        <w:rPr>
          <w:sz w:val="28"/>
          <w:szCs w:val="28"/>
        </w:rPr>
      </w:pPr>
      <w:r w:rsidRPr="001A3F41">
        <w:rPr>
          <w:sz w:val="28"/>
          <w:szCs w:val="28"/>
        </w:rPr>
        <w:t>КриптоПро ЭЦП Browser plug-in предназначен для создания и проверки электронной подписи (ЭП) на веб-страницах с использованием СКЗИ "КриптоПро CSP".</w:t>
      </w:r>
    </w:p>
    <w:p w:rsidR="001A3F41" w:rsidRPr="001A3F41" w:rsidRDefault="001A3F41" w:rsidP="001A3F41">
      <w:pPr>
        <w:widowControl w:val="0"/>
        <w:ind w:firstLine="709"/>
        <w:jc w:val="both"/>
        <w:rPr>
          <w:sz w:val="28"/>
          <w:szCs w:val="28"/>
        </w:rPr>
      </w:pPr>
      <w:r w:rsidRPr="001A3F41">
        <w:rPr>
          <w:sz w:val="28"/>
          <w:szCs w:val="28"/>
        </w:rPr>
        <w:t>КриптоПро ЭЦП Browser plug-in легко встраивается и применим в любом из современных браузеров с поддержкой сценариев JavaScript:</w:t>
      </w:r>
    </w:p>
    <w:p w:rsidR="001A3F41" w:rsidRPr="00D213DD" w:rsidRDefault="001A3F41" w:rsidP="00D213DD">
      <w:pPr>
        <w:widowControl w:val="0"/>
        <w:numPr>
          <w:ilvl w:val="1"/>
          <w:numId w:val="4"/>
        </w:numPr>
        <w:jc w:val="both"/>
        <w:rPr>
          <w:sz w:val="28"/>
          <w:szCs w:val="28"/>
        </w:rPr>
      </w:pPr>
      <w:r w:rsidRPr="00D213DD">
        <w:rPr>
          <w:sz w:val="28"/>
          <w:szCs w:val="28"/>
        </w:rPr>
        <w:t>Internet Explorer;</w:t>
      </w:r>
    </w:p>
    <w:p w:rsidR="001A3F41" w:rsidRPr="00D213DD" w:rsidRDefault="001A3F41" w:rsidP="00D213DD">
      <w:pPr>
        <w:widowControl w:val="0"/>
        <w:numPr>
          <w:ilvl w:val="1"/>
          <w:numId w:val="4"/>
        </w:numPr>
        <w:jc w:val="both"/>
        <w:rPr>
          <w:sz w:val="28"/>
          <w:szCs w:val="28"/>
        </w:rPr>
      </w:pPr>
      <w:r w:rsidRPr="00D213DD">
        <w:rPr>
          <w:sz w:val="28"/>
          <w:szCs w:val="28"/>
        </w:rPr>
        <w:t>Mozilla Firefox;</w:t>
      </w:r>
    </w:p>
    <w:p w:rsidR="001A3F41" w:rsidRPr="00D213DD" w:rsidRDefault="001A3F41" w:rsidP="00D213DD">
      <w:pPr>
        <w:widowControl w:val="0"/>
        <w:numPr>
          <w:ilvl w:val="1"/>
          <w:numId w:val="4"/>
        </w:numPr>
        <w:jc w:val="both"/>
        <w:rPr>
          <w:sz w:val="28"/>
          <w:szCs w:val="28"/>
        </w:rPr>
      </w:pPr>
      <w:r w:rsidRPr="00D213DD">
        <w:rPr>
          <w:sz w:val="28"/>
          <w:szCs w:val="28"/>
        </w:rPr>
        <w:t>Opera;</w:t>
      </w:r>
    </w:p>
    <w:p w:rsidR="001A3F41" w:rsidRPr="00D213DD" w:rsidRDefault="001A3F41" w:rsidP="00D213DD">
      <w:pPr>
        <w:widowControl w:val="0"/>
        <w:numPr>
          <w:ilvl w:val="1"/>
          <w:numId w:val="4"/>
        </w:numPr>
        <w:jc w:val="both"/>
        <w:rPr>
          <w:sz w:val="28"/>
          <w:szCs w:val="28"/>
        </w:rPr>
      </w:pPr>
      <w:r w:rsidRPr="00D213DD">
        <w:rPr>
          <w:sz w:val="28"/>
          <w:szCs w:val="28"/>
        </w:rPr>
        <w:t>Google Chrome;</w:t>
      </w:r>
    </w:p>
    <w:p w:rsidR="001A3F41" w:rsidRPr="00D213DD" w:rsidRDefault="001A3F41" w:rsidP="00D213DD">
      <w:pPr>
        <w:widowControl w:val="0"/>
        <w:numPr>
          <w:ilvl w:val="1"/>
          <w:numId w:val="4"/>
        </w:numPr>
        <w:jc w:val="both"/>
        <w:rPr>
          <w:sz w:val="28"/>
          <w:szCs w:val="28"/>
        </w:rPr>
      </w:pPr>
      <w:r w:rsidRPr="00D213DD">
        <w:rPr>
          <w:sz w:val="28"/>
          <w:szCs w:val="28"/>
        </w:rPr>
        <w:t>Яндекс.Браузер.</w:t>
      </w:r>
    </w:p>
    <w:p w:rsidR="00086F61" w:rsidRDefault="00086F61" w:rsidP="001A3F41">
      <w:pPr>
        <w:widowControl w:val="0"/>
        <w:ind w:firstLine="709"/>
        <w:jc w:val="both"/>
        <w:rPr>
          <w:sz w:val="28"/>
          <w:szCs w:val="28"/>
        </w:rPr>
      </w:pPr>
      <w:r w:rsidRPr="00086F61">
        <w:rPr>
          <w:sz w:val="28"/>
          <w:szCs w:val="28"/>
        </w:rPr>
        <w:t>При авторизации пользователя в портал</w:t>
      </w:r>
      <w:r>
        <w:rPr>
          <w:sz w:val="28"/>
          <w:szCs w:val="28"/>
        </w:rPr>
        <w:t>е СУФД</w:t>
      </w:r>
      <w:r w:rsidRPr="00086F61">
        <w:rPr>
          <w:sz w:val="28"/>
          <w:szCs w:val="28"/>
        </w:rPr>
        <w:t xml:space="preserve"> выполняется проверка установки плагина. Если плагин не установлен пользователю предлагается перейти на страницу</w:t>
      </w:r>
      <w:r>
        <w:rPr>
          <w:sz w:val="28"/>
          <w:szCs w:val="28"/>
        </w:rPr>
        <w:t xml:space="preserve"> </w:t>
      </w:r>
      <w:hyperlink r:id="rId7" w:history="1">
        <w:r w:rsidRPr="00086F61">
          <w:rPr>
            <w:rStyle w:val="af1"/>
            <w:sz w:val="28"/>
            <w:szCs w:val="28"/>
          </w:rPr>
          <w:t>https://www.cryptopro.ru/products/cades/plugin/get_2_0</w:t>
        </w:r>
      </w:hyperlink>
      <w:r w:rsidRPr="00086F61">
        <w:rPr>
          <w:sz w:val="28"/>
          <w:szCs w:val="28"/>
        </w:rPr>
        <w:t>, с которой можно скачать установочный файл плагина.</w:t>
      </w:r>
    </w:p>
    <w:p w:rsidR="001A3F41" w:rsidRPr="001A3F41" w:rsidRDefault="00086F61" w:rsidP="001A3F41">
      <w:pPr>
        <w:widowControl w:val="0"/>
        <w:ind w:firstLine="709"/>
        <w:jc w:val="both"/>
        <w:rPr>
          <w:sz w:val="28"/>
          <w:szCs w:val="28"/>
        </w:rPr>
      </w:pPr>
      <w:r w:rsidRPr="00086F61">
        <w:rPr>
          <w:sz w:val="28"/>
          <w:szCs w:val="28"/>
        </w:rPr>
        <w:t xml:space="preserve"> </w:t>
      </w:r>
      <w:r>
        <w:rPr>
          <w:sz w:val="28"/>
          <w:szCs w:val="28"/>
        </w:rPr>
        <w:t>Также с</w:t>
      </w:r>
      <w:r w:rsidR="001A3F41" w:rsidRPr="001A3F41">
        <w:rPr>
          <w:sz w:val="28"/>
          <w:szCs w:val="28"/>
        </w:rPr>
        <w:t xml:space="preserve">качать актуальную версию КриптоПро ЭЦП </w:t>
      </w:r>
      <w:r w:rsidR="001A3F41" w:rsidRPr="001A3F41">
        <w:rPr>
          <w:sz w:val="28"/>
          <w:szCs w:val="28"/>
          <w:lang w:val="en-US"/>
        </w:rPr>
        <w:t>Browser</w:t>
      </w:r>
      <w:r w:rsidR="006C28F2">
        <w:rPr>
          <w:sz w:val="28"/>
          <w:szCs w:val="28"/>
        </w:rPr>
        <w:t xml:space="preserve"> </w:t>
      </w:r>
      <w:r w:rsidR="001A3F41">
        <w:rPr>
          <w:sz w:val="28"/>
          <w:szCs w:val="28"/>
        </w:rPr>
        <w:t xml:space="preserve">можно </w:t>
      </w:r>
      <w:r w:rsidR="00D213DD">
        <w:rPr>
          <w:sz w:val="28"/>
          <w:szCs w:val="28"/>
        </w:rPr>
        <w:t xml:space="preserve">самостоятельно </w:t>
      </w:r>
      <w:r w:rsidR="001A3F41">
        <w:rPr>
          <w:sz w:val="28"/>
          <w:szCs w:val="28"/>
        </w:rPr>
        <w:t>по следующим ссылкам</w:t>
      </w:r>
      <w:r w:rsidR="001A3F41" w:rsidRPr="001A3F41">
        <w:rPr>
          <w:sz w:val="28"/>
          <w:szCs w:val="28"/>
        </w:rPr>
        <w:t>:</w:t>
      </w:r>
    </w:p>
    <w:p w:rsidR="001A3F41" w:rsidRPr="001A3F41" w:rsidRDefault="0069731B" w:rsidP="001A3F41">
      <w:pPr>
        <w:widowControl w:val="0"/>
        <w:numPr>
          <w:ilvl w:val="0"/>
          <w:numId w:val="4"/>
        </w:numPr>
        <w:jc w:val="both"/>
        <w:rPr>
          <w:sz w:val="28"/>
          <w:szCs w:val="28"/>
        </w:rPr>
      </w:pPr>
      <w:hyperlink r:id="rId8" w:history="1">
        <w:r w:rsidR="001A3F41" w:rsidRPr="001A3F41">
          <w:rPr>
            <w:rStyle w:val="af1"/>
            <w:sz w:val="28"/>
            <w:szCs w:val="28"/>
          </w:rPr>
          <w:t>версия 2.0 для пользователей</w:t>
        </w:r>
      </w:hyperlink>
      <w:r w:rsidR="001A3F41" w:rsidRPr="001A3F41">
        <w:rPr>
          <w:sz w:val="28"/>
          <w:szCs w:val="28"/>
        </w:rPr>
        <w:t> (автоматическая загрузка версии плагина, соответствующей Вашей ОС)</w:t>
      </w:r>
    </w:p>
    <w:p w:rsidR="001A3F41" w:rsidRPr="001A3F41" w:rsidRDefault="001A3F41" w:rsidP="001A3F41">
      <w:pPr>
        <w:widowControl w:val="0"/>
        <w:numPr>
          <w:ilvl w:val="1"/>
          <w:numId w:val="4"/>
        </w:numPr>
        <w:jc w:val="both"/>
        <w:rPr>
          <w:sz w:val="28"/>
          <w:szCs w:val="28"/>
        </w:rPr>
      </w:pPr>
      <w:r w:rsidRPr="001A3F41">
        <w:rPr>
          <w:sz w:val="28"/>
          <w:szCs w:val="28"/>
        </w:rPr>
        <w:t>Актуальная, развивающаяся версия, находится в процессе сертификации.</w:t>
      </w:r>
    </w:p>
    <w:p w:rsidR="001A3F41" w:rsidRPr="001A3F41" w:rsidRDefault="001A3F41" w:rsidP="001A3F41">
      <w:pPr>
        <w:widowControl w:val="0"/>
        <w:numPr>
          <w:ilvl w:val="1"/>
          <w:numId w:val="4"/>
        </w:numPr>
        <w:jc w:val="both"/>
        <w:rPr>
          <w:sz w:val="28"/>
          <w:szCs w:val="28"/>
        </w:rPr>
      </w:pPr>
      <w:r w:rsidRPr="001A3F41">
        <w:rPr>
          <w:sz w:val="28"/>
          <w:szCs w:val="28"/>
        </w:rPr>
        <w:t>Поддерживает работу с алгоритмами ГОСТ Р 34.10/11-2012 (при использовании с </w:t>
      </w:r>
      <w:hyperlink r:id="rId9" w:history="1">
        <w:r w:rsidRPr="001A3F41">
          <w:rPr>
            <w:rStyle w:val="af1"/>
            <w:sz w:val="28"/>
            <w:szCs w:val="28"/>
          </w:rPr>
          <w:t>КриптоПро CSP 4.0</w:t>
        </w:r>
      </w:hyperlink>
      <w:r w:rsidRPr="001A3F41">
        <w:rPr>
          <w:sz w:val="28"/>
          <w:szCs w:val="28"/>
        </w:rPr>
        <w:t> и выше).</w:t>
      </w:r>
    </w:p>
    <w:p w:rsidR="001A3F41" w:rsidRPr="001A3F41" w:rsidRDefault="001A3F41" w:rsidP="001A3F41">
      <w:pPr>
        <w:widowControl w:val="0"/>
        <w:numPr>
          <w:ilvl w:val="1"/>
          <w:numId w:val="4"/>
        </w:numPr>
        <w:jc w:val="both"/>
        <w:rPr>
          <w:sz w:val="28"/>
          <w:szCs w:val="28"/>
        </w:rPr>
      </w:pPr>
      <w:r w:rsidRPr="001A3F41">
        <w:rPr>
          <w:sz w:val="28"/>
          <w:szCs w:val="28"/>
        </w:rPr>
        <w:t>Для Microsoft Windows совместима с КриптоПро CSP версии 3.6 R4 и выше, для других ОС – с КриптоПро CSP версии 4.0 и выше.</w:t>
      </w:r>
    </w:p>
    <w:p w:rsidR="001A3F41" w:rsidRPr="001A3F41" w:rsidRDefault="001A3F41" w:rsidP="001A3F41">
      <w:pPr>
        <w:widowControl w:val="0"/>
        <w:numPr>
          <w:ilvl w:val="1"/>
          <w:numId w:val="4"/>
        </w:numPr>
        <w:jc w:val="both"/>
        <w:rPr>
          <w:sz w:val="28"/>
          <w:szCs w:val="28"/>
        </w:rPr>
      </w:pPr>
      <w:r w:rsidRPr="001A3F41">
        <w:rPr>
          <w:sz w:val="28"/>
          <w:szCs w:val="28"/>
        </w:rPr>
        <w:t>Компоненты КриптоПро TSP Client 2.0 и КриптоПро OCSP Client 2.0, входящие в данную версию, </w:t>
      </w:r>
      <w:r w:rsidRPr="001A3F41">
        <w:rPr>
          <w:b/>
          <w:bCs/>
          <w:sz w:val="28"/>
          <w:szCs w:val="28"/>
        </w:rPr>
        <w:t>не принимают </w:t>
      </w:r>
      <w:r w:rsidRPr="001A3F41">
        <w:rPr>
          <w:sz w:val="28"/>
          <w:szCs w:val="28"/>
        </w:rPr>
        <w:t>лицензию от версий 1.x.</w:t>
      </w:r>
    </w:p>
    <w:p w:rsidR="001A3F41" w:rsidRPr="001A3F41" w:rsidRDefault="001A3F41" w:rsidP="001A3F41">
      <w:pPr>
        <w:widowControl w:val="0"/>
        <w:numPr>
          <w:ilvl w:val="1"/>
          <w:numId w:val="4"/>
        </w:numPr>
        <w:jc w:val="both"/>
        <w:rPr>
          <w:sz w:val="28"/>
          <w:szCs w:val="28"/>
        </w:rPr>
      </w:pPr>
      <w:r w:rsidRPr="001A3F41">
        <w:rPr>
          <w:sz w:val="28"/>
          <w:szCs w:val="28"/>
        </w:rPr>
        <w:t>Минимальная поддерживаемая версия Microsoft Windows – </w:t>
      </w:r>
      <w:r w:rsidRPr="001A3F41">
        <w:rPr>
          <w:b/>
          <w:bCs/>
          <w:sz w:val="28"/>
          <w:szCs w:val="28"/>
        </w:rPr>
        <w:t>Windows XP</w:t>
      </w:r>
      <w:r w:rsidRPr="001A3F41">
        <w:rPr>
          <w:sz w:val="28"/>
          <w:szCs w:val="28"/>
        </w:rPr>
        <w:t>.</w:t>
      </w:r>
    </w:p>
    <w:p w:rsidR="001A3F41" w:rsidRPr="001A3F41" w:rsidRDefault="0069731B" w:rsidP="001A3F41">
      <w:pPr>
        <w:widowControl w:val="0"/>
        <w:numPr>
          <w:ilvl w:val="0"/>
          <w:numId w:val="4"/>
        </w:numPr>
        <w:jc w:val="both"/>
        <w:rPr>
          <w:sz w:val="28"/>
          <w:szCs w:val="28"/>
        </w:rPr>
      </w:pPr>
      <w:hyperlink r:id="rId10" w:history="1">
        <w:r w:rsidR="001A3F41" w:rsidRPr="001A3F41">
          <w:rPr>
            <w:rStyle w:val="af1"/>
            <w:sz w:val="28"/>
            <w:szCs w:val="28"/>
          </w:rPr>
          <w:t>версия 1.5 для пользователей</w:t>
        </w:r>
      </w:hyperlink>
      <w:r w:rsidR="001A3F41" w:rsidRPr="001A3F41">
        <w:rPr>
          <w:sz w:val="28"/>
          <w:szCs w:val="28"/>
        </w:rPr>
        <w:t> (автоматическая загрузка версии плагина, соответствующей Вашей ОС)</w:t>
      </w:r>
    </w:p>
    <w:p w:rsidR="001A3F41" w:rsidRPr="001A3F41" w:rsidRDefault="001A3F41" w:rsidP="001A3F41">
      <w:pPr>
        <w:widowControl w:val="0"/>
        <w:numPr>
          <w:ilvl w:val="1"/>
          <w:numId w:val="4"/>
        </w:numPr>
        <w:jc w:val="both"/>
        <w:rPr>
          <w:sz w:val="28"/>
          <w:szCs w:val="28"/>
        </w:rPr>
      </w:pPr>
      <w:r w:rsidRPr="001A3F41">
        <w:rPr>
          <w:sz w:val="28"/>
          <w:szCs w:val="28"/>
        </w:rPr>
        <w:t>В рамках данной версии осуществляется </w:t>
      </w:r>
      <w:r w:rsidRPr="001A3F41">
        <w:rPr>
          <w:b/>
          <w:bCs/>
          <w:sz w:val="28"/>
          <w:szCs w:val="28"/>
        </w:rPr>
        <w:t>только исправление ошибок</w:t>
      </w:r>
      <w:r w:rsidRPr="001A3F41">
        <w:rPr>
          <w:sz w:val="28"/>
          <w:szCs w:val="28"/>
        </w:rPr>
        <w:t>, развитие не осуществляется.</w:t>
      </w:r>
    </w:p>
    <w:p w:rsidR="001A3F41" w:rsidRPr="001A3F41" w:rsidRDefault="001A3F41" w:rsidP="001A3F41">
      <w:pPr>
        <w:widowControl w:val="0"/>
        <w:numPr>
          <w:ilvl w:val="1"/>
          <w:numId w:val="4"/>
        </w:numPr>
        <w:jc w:val="both"/>
        <w:rPr>
          <w:sz w:val="28"/>
          <w:szCs w:val="28"/>
        </w:rPr>
      </w:pPr>
      <w:r w:rsidRPr="001A3F41">
        <w:rPr>
          <w:b/>
          <w:bCs/>
          <w:sz w:val="28"/>
          <w:szCs w:val="28"/>
        </w:rPr>
        <w:t>Не поддерживает </w:t>
      </w:r>
      <w:r w:rsidRPr="001A3F41">
        <w:rPr>
          <w:sz w:val="28"/>
          <w:szCs w:val="28"/>
        </w:rPr>
        <w:t>работу с алгоритмами ГОСТ Р 34.10/11-2012.</w:t>
      </w:r>
    </w:p>
    <w:p w:rsidR="001A3F41" w:rsidRPr="001A3F41" w:rsidRDefault="001A3F41" w:rsidP="001A3F41">
      <w:pPr>
        <w:widowControl w:val="0"/>
        <w:numPr>
          <w:ilvl w:val="1"/>
          <w:numId w:val="4"/>
        </w:numPr>
        <w:jc w:val="both"/>
        <w:rPr>
          <w:sz w:val="28"/>
          <w:szCs w:val="28"/>
        </w:rPr>
      </w:pPr>
      <w:r w:rsidRPr="001A3F41">
        <w:rPr>
          <w:sz w:val="28"/>
          <w:szCs w:val="28"/>
        </w:rPr>
        <w:t>Для Microsoft Windows совместима с КриптоПро CSP версии 3.6 R2 и выше, для других ОС – с КриптоПро CSP версии 3.9 и выше.</w:t>
      </w:r>
    </w:p>
    <w:p w:rsidR="001A3F41" w:rsidRPr="001A3F41" w:rsidRDefault="001A3F41" w:rsidP="001A3F41">
      <w:pPr>
        <w:widowControl w:val="0"/>
        <w:numPr>
          <w:ilvl w:val="1"/>
          <w:numId w:val="4"/>
        </w:numPr>
        <w:jc w:val="both"/>
        <w:rPr>
          <w:sz w:val="28"/>
          <w:szCs w:val="28"/>
        </w:rPr>
      </w:pPr>
      <w:r w:rsidRPr="001A3F41">
        <w:rPr>
          <w:sz w:val="28"/>
          <w:szCs w:val="28"/>
        </w:rPr>
        <w:t>Компоненты КриптоПро TSP Client 1.5 и КриптоПро OCSP Client 1.5, входящие в данную версию, принимают лицензию от версий 1.0.</w:t>
      </w:r>
    </w:p>
    <w:p w:rsidR="001A3F41" w:rsidRPr="001A3F41" w:rsidRDefault="001A3F41" w:rsidP="001A3F41">
      <w:pPr>
        <w:widowControl w:val="0"/>
        <w:numPr>
          <w:ilvl w:val="1"/>
          <w:numId w:val="4"/>
        </w:numPr>
        <w:jc w:val="both"/>
        <w:rPr>
          <w:sz w:val="28"/>
          <w:szCs w:val="28"/>
        </w:rPr>
      </w:pPr>
      <w:r w:rsidRPr="001A3F41">
        <w:rPr>
          <w:sz w:val="28"/>
          <w:szCs w:val="28"/>
        </w:rPr>
        <w:t>Минимальная поддерживаемая версия Microsoft Windows – Windows 2000.</w:t>
      </w:r>
    </w:p>
    <w:p w:rsidR="001A3F41" w:rsidRPr="001A3F41" w:rsidRDefault="001A3F41" w:rsidP="001A3F41">
      <w:pPr>
        <w:widowControl w:val="0"/>
        <w:ind w:firstLine="709"/>
        <w:jc w:val="both"/>
        <w:rPr>
          <w:sz w:val="28"/>
          <w:szCs w:val="28"/>
        </w:rPr>
      </w:pPr>
    </w:p>
    <w:p w:rsidR="00A27074" w:rsidRDefault="00A27074" w:rsidP="001A3F41">
      <w:pPr>
        <w:widowControl w:val="0"/>
        <w:ind w:firstLine="709"/>
        <w:jc w:val="both"/>
        <w:rPr>
          <w:sz w:val="28"/>
          <w:szCs w:val="28"/>
        </w:rPr>
      </w:pPr>
    </w:p>
    <w:p w:rsidR="00A27074" w:rsidRDefault="00A27074" w:rsidP="001A3F41">
      <w:pPr>
        <w:widowControl w:val="0"/>
        <w:ind w:firstLine="709"/>
        <w:jc w:val="both"/>
        <w:rPr>
          <w:sz w:val="28"/>
          <w:szCs w:val="28"/>
        </w:rPr>
      </w:pPr>
    </w:p>
    <w:p w:rsidR="00A27074" w:rsidRDefault="00A27074" w:rsidP="001A3F41">
      <w:pPr>
        <w:widowControl w:val="0"/>
        <w:ind w:firstLine="709"/>
        <w:jc w:val="both"/>
        <w:rPr>
          <w:sz w:val="28"/>
          <w:szCs w:val="28"/>
        </w:rPr>
      </w:pPr>
    </w:p>
    <w:p w:rsidR="00A27074" w:rsidRDefault="006C28F2" w:rsidP="001A3F41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Для установки </w:t>
      </w:r>
      <w:r w:rsidRPr="006C28F2">
        <w:rPr>
          <w:sz w:val="28"/>
          <w:szCs w:val="28"/>
        </w:rPr>
        <w:t>КриптоПро ЭЦП Browser</w:t>
      </w:r>
      <w:r w:rsidR="00F1451B" w:rsidRPr="00F1451B">
        <w:rPr>
          <w:sz w:val="28"/>
          <w:szCs w:val="28"/>
        </w:rPr>
        <w:t xml:space="preserve"> </w:t>
      </w:r>
      <w:r w:rsidRPr="006C28F2">
        <w:rPr>
          <w:sz w:val="28"/>
          <w:szCs w:val="28"/>
        </w:rPr>
        <w:t>plug-in</w:t>
      </w:r>
      <w:r>
        <w:rPr>
          <w:sz w:val="28"/>
          <w:szCs w:val="28"/>
        </w:rPr>
        <w:t xml:space="preserve"> необходимо запустить </w:t>
      </w:r>
      <w:r w:rsidR="00A27074">
        <w:rPr>
          <w:sz w:val="28"/>
          <w:szCs w:val="28"/>
        </w:rPr>
        <w:t xml:space="preserve">программу установки и согласится на предложение </w:t>
      </w:r>
      <w:r w:rsidR="00601B53">
        <w:rPr>
          <w:sz w:val="28"/>
          <w:szCs w:val="28"/>
        </w:rPr>
        <w:t>"</w:t>
      </w:r>
      <w:r w:rsidR="00A27074">
        <w:rPr>
          <w:sz w:val="28"/>
          <w:szCs w:val="28"/>
        </w:rPr>
        <w:t>Установить КриптоПро ЭЦП</w:t>
      </w:r>
      <w:r w:rsidR="00A27074" w:rsidRPr="00A27074">
        <w:rPr>
          <w:sz w:val="28"/>
          <w:szCs w:val="28"/>
        </w:rPr>
        <w:t xml:space="preserve"> </w:t>
      </w:r>
      <w:r w:rsidR="00A27074">
        <w:rPr>
          <w:sz w:val="28"/>
          <w:szCs w:val="28"/>
          <w:lang w:val="en-US"/>
        </w:rPr>
        <w:t>Browser</w:t>
      </w:r>
      <w:r w:rsidR="00A27074" w:rsidRPr="00A27074">
        <w:rPr>
          <w:sz w:val="28"/>
          <w:szCs w:val="28"/>
        </w:rPr>
        <w:t xml:space="preserve"> </w:t>
      </w:r>
      <w:r w:rsidR="00A27074">
        <w:rPr>
          <w:sz w:val="28"/>
          <w:szCs w:val="28"/>
          <w:lang w:val="en-US"/>
        </w:rPr>
        <w:t>plug</w:t>
      </w:r>
      <w:r w:rsidR="00A27074" w:rsidRPr="00A27074">
        <w:rPr>
          <w:sz w:val="28"/>
          <w:szCs w:val="28"/>
        </w:rPr>
        <w:t>-</w:t>
      </w:r>
      <w:r w:rsidR="00A27074">
        <w:rPr>
          <w:sz w:val="28"/>
          <w:szCs w:val="28"/>
          <w:lang w:val="en-US"/>
        </w:rPr>
        <w:t>in</w:t>
      </w:r>
      <w:r w:rsidR="00A27074">
        <w:rPr>
          <w:sz w:val="28"/>
          <w:szCs w:val="28"/>
        </w:rPr>
        <w:t>?</w:t>
      </w:r>
      <w:r w:rsidR="00601B53">
        <w:rPr>
          <w:sz w:val="28"/>
          <w:szCs w:val="28"/>
        </w:rPr>
        <w:t>"</w:t>
      </w:r>
      <w:r w:rsidR="00D213DD">
        <w:rPr>
          <w:sz w:val="28"/>
          <w:szCs w:val="28"/>
        </w:rPr>
        <w:t>.</w:t>
      </w:r>
    </w:p>
    <w:p w:rsidR="00D213DD" w:rsidRDefault="00D213DD" w:rsidP="001A3F41">
      <w:pPr>
        <w:widowControl w:val="0"/>
        <w:ind w:firstLine="709"/>
        <w:jc w:val="both"/>
        <w:rPr>
          <w:noProof/>
          <w:sz w:val="28"/>
          <w:szCs w:val="28"/>
        </w:rPr>
      </w:pPr>
    </w:p>
    <w:p w:rsidR="001A3F41" w:rsidRPr="001A3F41" w:rsidRDefault="00A27074" w:rsidP="00D213DD">
      <w:pPr>
        <w:widowControl w:val="0"/>
        <w:jc w:val="center"/>
        <w:rPr>
          <w:sz w:val="28"/>
          <w:szCs w:val="28"/>
        </w:rPr>
      </w:pPr>
      <w:r w:rsidRPr="00A27074">
        <w:rPr>
          <w:noProof/>
          <w:sz w:val="28"/>
          <w:szCs w:val="28"/>
        </w:rPr>
        <w:drawing>
          <wp:inline distT="0" distB="0" distL="0" distR="0">
            <wp:extent cx="3298309" cy="1620063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0292" cy="16210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213DD" w:rsidRDefault="00D213DD" w:rsidP="001A3F41">
      <w:pPr>
        <w:widowControl w:val="0"/>
        <w:ind w:firstLine="709"/>
        <w:jc w:val="both"/>
        <w:rPr>
          <w:sz w:val="28"/>
          <w:szCs w:val="28"/>
        </w:rPr>
      </w:pPr>
    </w:p>
    <w:p w:rsidR="00A27074" w:rsidRDefault="00A27074" w:rsidP="001A3F41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окончанию успешной установки выйдет сообщение следующего вида:</w:t>
      </w:r>
    </w:p>
    <w:p w:rsidR="00A27074" w:rsidRDefault="00A27074" w:rsidP="00D213DD">
      <w:pPr>
        <w:widowControl w:val="0"/>
        <w:jc w:val="center"/>
        <w:rPr>
          <w:sz w:val="28"/>
          <w:szCs w:val="28"/>
        </w:rPr>
      </w:pPr>
      <w:r w:rsidRPr="00A27074">
        <w:rPr>
          <w:noProof/>
          <w:sz w:val="28"/>
          <w:szCs w:val="28"/>
        </w:rPr>
        <w:drawing>
          <wp:inline distT="0" distB="0" distL="0" distR="0">
            <wp:extent cx="4233974" cy="1848391"/>
            <wp:effectExtent l="19050" t="0" r="0" b="0"/>
            <wp:docPr id="9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7800" cy="18500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.</w:t>
      </w:r>
    </w:p>
    <w:p w:rsidR="00D213DD" w:rsidRDefault="00D213DD" w:rsidP="00862B54">
      <w:pPr>
        <w:widowControl w:val="0"/>
        <w:ind w:firstLine="709"/>
        <w:rPr>
          <w:sz w:val="28"/>
          <w:szCs w:val="28"/>
        </w:rPr>
      </w:pPr>
    </w:p>
    <w:p w:rsidR="00862B54" w:rsidRDefault="00862B54" w:rsidP="00862B54">
      <w:pPr>
        <w:widowControl w:val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При первой подписи документов в СУФД через плагин </w:t>
      </w:r>
      <w:r w:rsidRPr="00862B54">
        <w:rPr>
          <w:sz w:val="28"/>
          <w:szCs w:val="28"/>
        </w:rPr>
        <w:t>КриптоПро ЭЦП Browser</w:t>
      </w:r>
      <w:r>
        <w:rPr>
          <w:sz w:val="28"/>
          <w:szCs w:val="28"/>
        </w:rPr>
        <w:t xml:space="preserve"> </w:t>
      </w:r>
      <w:r w:rsidRPr="00862B54">
        <w:rPr>
          <w:sz w:val="28"/>
          <w:szCs w:val="28"/>
        </w:rPr>
        <w:t>plug-in</w:t>
      </w:r>
      <w:r>
        <w:rPr>
          <w:sz w:val="28"/>
          <w:szCs w:val="28"/>
        </w:rPr>
        <w:t xml:space="preserve"> выйдет сообщение на разрешение операции:</w:t>
      </w:r>
    </w:p>
    <w:p w:rsidR="00A27074" w:rsidRDefault="00862B54" w:rsidP="00D213DD">
      <w:pPr>
        <w:widowControl w:val="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105843" cy="3699672"/>
            <wp:effectExtent l="19050" t="0" r="0" b="0"/>
            <wp:docPr id="10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911" cy="36997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13DD" w:rsidRDefault="00D213DD" w:rsidP="00862B54">
      <w:pPr>
        <w:widowControl w:val="0"/>
        <w:ind w:firstLine="709"/>
        <w:jc w:val="both"/>
        <w:rPr>
          <w:sz w:val="28"/>
          <w:szCs w:val="28"/>
        </w:rPr>
      </w:pPr>
    </w:p>
    <w:p w:rsidR="00862B54" w:rsidRDefault="00862B54" w:rsidP="00862B54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Необходимо </w:t>
      </w:r>
      <w:r w:rsidR="00D213DD">
        <w:rPr>
          <w:sz w:val="28"/>
          <w:szCs w:val="28"/>
        </w:rPr>
        <w:t>разрешить операцию,</w:t>
      </w:r>
      <w:r>
        <w:rPr>
          <w:sz w:val="28"/>
          <w:szCs w:val="28"/>
        </w:rPr>
        <w:t xml:space="preserve"> либо отключить данное предупреждение</w:t>
      </w:r>
      <w:r w:rsidR="00D213DD">
        <w:rPr>
          <w:sz w:val="28"/>
          <w:szCs w:val="28"/>
        </w:rPr>
        <w:t>, добавив с</w:t>
      </w:r>
      <w:r>
        <w:rPr>
          <w:sz w:val="28"/>
          <w:szCs w:val="28"/>
        </w:rPr>
        <w:t>траниц</w:t>
      </w:r>
      <w:r w:rsidR="00D213DD">
        <w:rPr>
          <w:sz w:val="28"/>
          <w:szCs w:val="28"/>
        </w:rPr>
        <w:t>у</w:t>
      </w:r>
      <w:r>
        <w:rPr>
          <w:sz w:val="28"/>
          <w:szCs w:val="28"/>
        </w:rPr>
        <w:t xml:space="preserve"> СУФД-Портала </w:t>
      </w:r>
      <w:r w:rsidR="00601B53">
        <w:rPr>
          <w:sz w:val="28"/>
          <w:szCs w:val="28"/>
        </w:rPr>
        <w:t>"</w:t>
      </w:r>
      <w:r>
        <w:rPr>
          <w:sz w:val="28"/>
          <w:szCs w:val="28"/>
          <w:lang w:val="en-US"/>
        </w:rPr>
        <w:t>http</w:t>
      </w:r>
      <w:r w:rsidRPr="00862B54">
        <w:rPr>
          <w:sz w:val="28"/>
          <w:szCs w:val="28"/>
        </w:rPr>
        <w:t>://</w:t>
      </w:r>
      <w:r>
        <w:rPr>
          <w:sz w:val="28"/>
          <w:szCs w:val="28"/>
          <w:lang w:val="en-US"/>
        </w:rPr>
        <w:t>sufd</w:t>
      </w:r>
      <w:r w:rsidRPr="00862B54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s</w:t>
      </w:r>
      <w:r w:rsidRPr="00862B54">
        <w:rPr>
          <w:sz w:val="28"/>
          <w:szCs w:val="28"/>
        </w:rPr>
        <w:t>0700</w:t>
      </w:r>
      <w:r>
        <w:rPr>
          <w:sz w:val="28"/>
          <w:szCs w:val="28"/>
          <w:lang w:val="en-US"/>
        </w:rPr>
        <w:t>w</w:t>
      </w:r>
      <w:r w:rsidRPr="00862B54">
        <w:rPr>
          <w:sz w:val="28"/>
          <w:szCs w:val="28"/>
        </w:rPr>
        <w:t>03.</w:t>
      </w:r>
      <w:r>
        <w:rPr>
          <w:sz w:val="28"/>
          <w:szCs w:val="28"/>
          <w:lang w:val="en-US"/>
        </w:rPr>
        <w:t>ufk</w:t>
      </w:r>
      <w:r w:rsidRPr="00862B54">
        <w:rPr>
          <w:sz w:val="28"/>
          <w:szCs w:val="28"/>
        </w:rPr>
        <w:t>07.</w:t>
      </w:r>
      <w:r>
        <w:rPr>
          <w:sz w:val="28"/>
          <w:szCs w:val="28"/>
          <w:lang w:val="en-US"/>
        </w:rPr>
        <w:t>roskazna</w:t>
      </w:r>
      <w:r w:rsidRPr="00862B54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local</w:t>
      </w:r>
      <w:r w:rsidR="00601B53" w:rsidRPr="00601B53">
        <w:rPr>
          <w:sz w:val="28"/>
          <w:szCs w:val="28"/>
        </w:rPr>
        <w:t>"</w:t>
      </w:r>
      <w:r>
        <w:rPr>
          <w:sz w:val="28"/>
          <w:szCs w:val="28"/>
        </w:rPr>
        <w:t xml:space="preserve"> в </w:t>
      </w:r>
      <w:r w:rsidR="00D213DD">
        <w:rPr>
          <w:sz w:val="28"/>
          <w:szCs w:val="28"/>
        </w:rPr>
        <w:t xml:space="preserve">список доверенных узлов через </w:t>
      </w:r>
      <w:r w:rsidR="00601B53">
        <w:rPr>
          <w:sz w:val="28"/>
          <w:szCs w:val="28"/>
        </w:rPr>
        <w:t>настройк</w:t>
      </w:r>
      <w:r w:rsidR="00D213DD">
        <w:rPr>
          <w:sz w:val="28"/>
          <w:szCs w:val="28"/>
        </w:rPr>
        <w:t>и</w:t>
      </w:r>
      <w:r w:rsidR="00601B53">
        <w:rPr>
          <w:sz w:val="28"/>
          <w:szCs w:val="28"/>
        </w:rPr>
        <w:t xml:space="preserve"> ЭЦП </w:t>
      </w:r>
      <w:r w:rsidR="00601B53">
        <w:rPr>
          <w:sz w:val="28"/>
          <w:szCs w:val="28"/>
          <w:lang w:val="en-US"/>
        </w:rPr>
        <w:t>Browser</w:t>
      </w:r>
      <w:r w:rsidR="00601B53" w:rsidRPr="00601B53">
        <w:rPr>
          <w:sz w:val="28"/>
          <w:szCs w:val="28"/>
        </w:rPr>
        <w:t xml:space="preserve"> </w:t>
      </w:r>
      <w:r w:rsidR="00601B53">
        <w:rPr>
          <w:sz w:val="28"/>
          <w:szCs w:val="28"/>
          <w:lang w:val="en-US"/>
        </w:rPr>
        <w:t>plug</w:t>
      </w:r>
      <w:r w:rsidR="00601B53" w:rsidRPr="00601B53">
        <w:rPr>
          <w:sz w:val="28"/>
          <w:szCs w:val="28"/>
        </w:rPr>
        <w:t>-</w:t>
      </w:r>
      <w:r w:rsidR="00601B53">
        <w:rPr>
          <w:sz w:val="28"/>
          <w:szCs w:val="28"/>
          <w:lang w:val="en-US"/>
        </w:rPr>
        <w:t>in</w:t>
      </w:r>
      <w:r w:rsidR="00601B53">
        <w:rPr>
          <w:sz w:val="28"/>
          <w:szCs w:val="28"/>
        </w:rPr>
        <w:t>, доступны</w:t>
      </w:r>
      <w:r w:rsidR="00D213DD">
        <w:rPr>
          <w:sz w:val="28"/>
          <w:szCs w:val="28"/>
        </w:rPr>
        <w:t>е</w:t>
      </w:r>
      <w:r w:rsidR="00601B53">
        <w:rPr>
          <w:sz w:val="28"/>
          <w:szCs w:val="28"/>
        </w:rPr>
        <w:t xml:space="preserve"> </w:t>
      </w:r>
      <w:r w:rsidR="00D213DD">
        <w:rPr>
          <w:sz w:val="28"/>
          <w:szCs w:val="28"/>
        </w:rPr>
        <w:t>по ярлыку: мен</w:t>
      </w:r>
      <w:r w:rsidR="00601B53">
        <w:rPr>
          <w:sz w:val="28"/>
          <w:szCs w:val="28"/>
        </w:rPr>
        <w:t>ю "Пуск</w:t>
      </w:r>
      <w:r w:rsidR="00601B53" w:rsidRPr="00601B53">
        <w:rPr>
          <w:sz w:val="28"/>
          <w:szCs w:val="28"/>
        </w:rPr>
        <w:t xml:space="preserve"> → </w:t>
      </w:r>
      <w:r w:rsidR="00601B53">
        <w:rPr>
          <w:sz w:val="28"/>
          <w:szCs w:val="28"/>
        </w:rPr>
        <w:t xml:space="preserve">Все программы → Крипто-Про → </w:t>
      </w:r>
      <w:r w:rsidR="00601B53" w:rsidRPr="00601B53">
        <w:rPr>
          <w:sz w:val="28"/>
          <w:szCs w:val="28"/>
        </w:rPr>
        <w:t>Настройки ЭЦП Browser Plug-in</w:t>
      </w:r>
      <w:r w:rsidR="00601B53">
        <w:rPr>
          <w:sz w:val="28"/>
          <w:szCs w:val="28"/>
        </w:rPr>
        <w:t>"</w:t>
      </w:r>
      <w:r w:rsidR="00D213DD">
        <w:rPr>
          <w:sz w:val="28"/>
          <w:szCs w:val="28"/>
        </w:rPr>
        <w:t>.</w:t>
      </w:r>
    </w:p>
    <w:p w:rsidR="00D213DD" w:rsidRDefault="00D213DD" w:rsidP="00862B54">
      <w:pPr>
        <w:widowControl w:val="0"/>
        <w:ind w:firstLine="709"/>
        <w:jc w:val="both"/>
        <w:rPr>
          <w:sz w:val="28"/>
          <w:szCs w:val="28"/>
        </w:rPr>
      </w:pPr>
    </w:p>
    <w:p w:rsidR="00601B53" w:rsidRPr="00601B53" w:rsidRDefault="00601B53" w:rsidP="00601B53">
      <w:pPr>
        <w:widowControl w:val="0"/>
        <w:ind w:firstLine="709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104408" cy="5092996"/>
            <wp:effectExtent l="1905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7316" cy="50954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</w:rPr>
        <w:t xml:space="preserve"> </w:t>
      </w:r>
    </w:p>
    <w:sectPr w:rsidR="00601B53" w:rsidRPr="00601B53" w:rsidSect="00862B54">
      <w:headerReference w:type="default" r:id="rId15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731B" w:rsidRDefault="0069731B" w:rsidP="006456C1">
      <w:r>
        <w:separator/>
      </w:r>
    </w:p>
  </w:endnote>
  <w:endnote w:type="continuationSeparator" w:id="0">
    <w:p w:rsidR="0069731B" w:rsidRDefault="0069731B" w:rsidP="006456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731B" w:rsidRDefault="0069731B" w:rsidP="006456C1">
      <w:r>
        <w:separator/>
      </w:r>
    </w:p>
  </w:footnote>
  <w:footnote w:type="continuationSeparator" w:id="0">
    <w:p w:rsidR="0069731B" w:rsidRDefault="0069731B" w:rsidP="006456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59831077"/>
      <w:docPartObj>
        <w:docPartGallery w:val="Page Numbers (Top of Page)"/>
        <w:docPartUnique/>
      </w:docPartObj>
    </w:sdtPr>
    <w:sdtEndPr/>
    <w:sdtContent>
      <w:p w:rsidR="00D213DD" w:rsidRDefault="00D213DD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451B">
          <w:rPr>
            <w:noProof/>
          </w:rPr>
          <w:t>2</w:t>
        </w:r>
        <w:r>
          <w:fldChar w:fldCharType="end"/>
        </w:r>
      </w:p>
    </w:sdtContent>
  </w:sdt>
  <w:p w:rsidR="00D213DD" w:rsidRDefault="00D213DD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4E1AD3"/>
    <w:multiLevelType w:val="multilevel"/>
    <w:tmpl w:val="7B2E0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7CB685E"/>
    <w:multiLevelType w:val="hybridMultilevel"/>
    <w:tmpl w:val="578E71C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9641655"/>
    <w:multiLevelType w:val="hybridMultilevel"/>
    <w:tmpl w:val="7BD8AFE6"/>
    <w:lvl w:ilvl="0" w:tplc="590A6E1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B79015F"/>
    <w:multiLevelType w:val="hybridMultilevel"/>
    <w:tmpl w:val="99EC845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332395D"/>
    <w:multiLevelType w:val="hybridMultilevel"/>
    <w:tmpl w:val="9E2209B4"/>
    <w:lvl w:ilvl="0" w:tplc="2EFE1E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6041"/>
    <w:rsid w:val="000248B2"/>
    <w:rsid w:val="00081D77"/>
    <w:rsid w:val="00086F61"/>
    <w:rsid w:val="000A5D5A"/>
    <w:rsid w:val="000A6338"/>
    <w:rsid w:val="000B4B25"/>
    <w:rsid w:val="000D24E6"/>
    <w:rsid w:val="000D419B"/>
    <w:rsid w:val="001059E7"/>
    <w:rsid w:val="00107757"/>
    <w:rsid w:val="0014683D"/>
    <w:rsid w:val="001A1F25"/>
    <w:rsid w:val="001A3F41"/>
    <w:rsid w:val="001B321C"/>
    <w:rsid w:val="001D08BA"/>
    <w:rsid w:val="001D1280"/>
    <w:rsid w:val="001D48E3"/>
    <w:rsid w:val="001E503F"/>
    <w:rsid w:val="002174B5"/>
    <w:rsid w:val="002732FB"/>
    <w:rsid w:val="00292894"/>
    <w:rsid w:val="00295E22"/>
    <w:rsid w:val="002D6E61"/>
    <w:rsid w:val="00320ACB"/>
    <w:rsid w:val="0036333C"/>
    <w:rsid w:val="00365876"/>
    <w:rsid w:val="003C0169"/>
    <w:rsid w:val="003C3770"/>
    <w:rsid w:val="003F69EF"/>
    <w:rsid w:val="0040578B"/>
    <w:rsid w:val="0041100A"/>
    <w:rsid w:val="0042179D"/>
    <w:rsid w:val="00440ADD"/>
    <w:rsid w:val="0044599D"/>
    <w:rsid w:val="004651AB"/>
    <w:rsid w:val="00471704"/>
    <w:rsid w:val="0049589D"/>
    <w:rsid w:val="004A2497"/>
    <w:rsid w:val="004A5CC3"/>
    <w:rsid w:val="004A7ACE"/>
    <w:rsid w:val="004B1DC0"/>
    <w:rsid w:val="004B3A43"/>
    <w:rsid w:val="004F0462"/>
    <w:rsid w:val="00506C41"/>
    <w:rsid w:val="00544517"/>
    <w:rsid w:val="00586977"/>
    <w:rsid w:val="005A5CA4"/>
    <w:rsid w:val="005E0B28"/>
    <w:rsid w:val="00601B53"/>
    <w:rsid w:val="006309D9"/>
    <w:rsid w:val="006456C1"/>
    <w:rsid w:val="00687633"/>
    <w:rsid w:val="00692C35"/>
    <w:rsid w:val="0069731B"/>
    <w:rsid w:val="006C28F2"/>
    <w:rsid w:val="006F3333"/>
    <w:rsid w:val="007419DE"/>
    <w:rsid w:val="00772412"/>
    <w:rsid w:val="00774A16"/>
    <w:rsid w:val="0079259F"/>
    <w:rsid w:val="007B1486"/>
    <w:rsid w:val="007D6F4D"/>
    <w:rsid w:val="007F4D79"/>
    <w:rsid w:val="00801BD7"/>
    <w:rsid w:val="00814DFD"/>
    <w:rsid w:val="008426D6"/>
    <w:rsid w:val="008517F6"/>
    <w:rsid w:val="00862B54"/>
    <w:rsid w:val="008858A9"/>
    <w:rsid w:val="008E3BC2"/>
    <w:rsid w:val="0090713E"/>
    <w:rsid w:val="00907216"/>
    <w:rsid w:val="00937424"/>
    <w:rsid w:val="00955AD7"/>
    <w:rsid w:val="009809B3"/>
    <w:rsid w:val="009C4C1F"/>
    <w:rsid w:val="009D3CF0"/>
    <w:rsid w:val="00A2359F"/>
    <w:rsid w:val="00A27074"/>
    <w:rsid w:val="00A4158B"/>
    <w:rsid w:val="00A45BFC"/>
    <w:rsid w:val="00A75C92"/>
    <w:rsid w:val="00AE23BD"/>
    <w:rsid w:val="00AE5362"/>
    <w:rsid w:val="00B1379E"/>
    <w:rsid w:val="00B63726"/>
    <w:rsid w:val="00B7141F"/>
    <w:rsid w:val="00C2253C"/>
    <w:rsid w:val="00C73BBD"/>
    <w:rsid w:val="00C86035"/>
    <w:rsid w:val="00C965EA"/>
    <w:rsid w:val="00CB0616"/>
    <w:rsid w:val="00CC1537"/>
    <w:rsid w:val="00CE225E"/>
    <w:rsid w:val="00CE527B"/>
    <w:rsid w:val="00CF35AC"/>
    <w:rsid w:val="00D213DD"/>
    <w:rsid w:val="00D246EA"/>
    <w:rsid w:val="00D25040"/>
    <w:rsid w:val="00D36041"/>
    <w:rsid w:val="00D45A72"/>
    <w:rsid w:val="00D52518"/>
    <w:rsid w:val="00D730A3"/>
    <w:rsid w:val="00DA1EA0"/>
    <w:rsid w:val="00DB5D62"/>
    <w:rsid w:val="00DC1E3D"/>
    <w:rsid w:val="00DC438A"/>
    <w:rsid w:val="00DE32C9"/>
    <w:rsid w:val="00DE71FF"/>
    <w:rsid w:val="00E25276"/>
    <w:rsid w:val="00E37524"/>
    <w:rsid w:val="00E82C86"/>
    <w:rsid w:val="00EA0A03"/>
    <w:rsid w:val="00EA2A98"/>
    <w:rsid w:val="00F1451B"/>
    <w:rsid w:val="00F31A8B"/>
    <w:rsid w:val="00F55BF4"/>
    <w:rsid w:val="00FC26F5"/>
    <w:rsid w:val="00FC6CAF"/>
    <w:rsid w:val="00FD683F"/>
    <w:rsid w:val="00FE506F"/>
    <w:rsid w:val="00FF49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0418E02-CF78-4948-952F-E45FF9970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333C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692C35"/>
    <w:pPr>
      <w:keepNext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2A561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ody Text Indent"/>
    <w:basedOn w:val="a"/>
    <w:link w:val="a4"/>
    <w:uiPriority w:val="99"/>
    <w:rsid w:val="00544517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2A561C"/>
    <w:rPr>
      <w:sz w:val="24"/>
      <w:szCs w:val="24"/>
    </w:rPr>
  </w:style>
  <w:style w:type="paragraph" w:styleId="a5">
    <w:name w:val="Block Text"/>
    <w:basedOn w:val="a"/>
    <w:uiPriority w:val="99"/>
    <w:rsid w:val="00544517"/>
    <w:pPr>
      <w:ind w:left="5580" w:right="-365"/>
    </w:pPr>
    <w:rPr>
      <w:sz w:val="28"/>
      <w:szCs w:val="28"/>
    </w:rPr>
  </w:style>
  <w:style w:type="paragraph" w:styleId="a6">
    <w:name w:val="Balloon Text"/>
    <w:basedOn w:val="a"/>
    <w:link w:val="a7"/>
    <w:uiPriority w:val="99"/>
    <w:semiHidden/>
    <w:rsid w:val="0014683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A561C"/>
    <w:rPr>
      <w:sz w:val="0"/>
      <w:szCs w:val="0"/>
    </w:rPr>
  </w:style>
  <w:style w:type="paragraph" w:styleId="a8">
    <w:name w:val="Body Text"/>
    <w:basedOn w:val="a"/>
    <w:link w:val="a9"/>
    <w:uiPriority w:val="99"/>
    <w:rsid w:val="001D1280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2A561C"/>
    <w:rPr>
      <w:sz w:val="24"/>
      <w:szCs w:val="24"/>
    </w:rPr>
  </w:style>
  <w:style w:type="paragraph" w:customStyle="1" w:styleId="aa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next w:val="a"/>
    <w:uiPriority w:val="99"/>
    <w:semiHidden/>
    <w:rsid w:val="0040578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b">
    <w:name w:val="caption"/>
    <w:basedOn w:val="a"/>
    <w:next w:val="a"/>
    <w:unhideWhenUsed/>
    <w:qFormat/>
    <w:locked/>
    <w:rsid w:val="00D52518"/>
    <w:rPr>
      <w:b/>
      <w:bCs/>
      <w:sz w:val="20"/>
      <w:szCs w:val="20"/>
    </w:rPr>
  </w:style>
  <w:style w:type="table" w:styleId="ac">
    <w:name w:val="Table Grid"/>
    <w:basedOn w:val="a1"/>
    <w:uiPriority w:val="59"/>
    <w:rsid w:val="00CE22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unhideWhenUsed/>
    <w:rsid w:val="006456C1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6456C1"/>
    <w:rPr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6456C1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6456C1"/>
    <w:rPr>
      <w:sz w:val="24"/>
      <w:szCs w:val="24"/>
    </w:rPr>
  </w:style>
  <w:style w:type="character" w:styleId="af1">
    <w:name w:val="Hyperlink"/>
    <w:basedOn w:val="a0"/>
    <w:uiPriority w:val="99"/>
    <w:unhideWhenUsed/>
    <w:rsid w:val="001A3F41"/>
    <w:rPr>
      <w:color w:val="0000FF" w:themeColor="hyperlink"/>
      <w:u w:val="single"/>
    </w:rPr>
  </w:style>
  <w:style w:type="character" w:styleId="af2">
    <w:name w:val="FollowedHyperlink"/>
    <w:basedOn w:val="a0"/>
    <w:uiPriority w:val="99"/>
    <w:semiHidden/>
    <w:unhideWhenUsed/>
    <w:rsid w:val="001A3F41"/>
    <w:rPr>
      <w:color w:val="800080" w:themeColor="followedHyperlink"/>
      <w:u w:val="single"/>
    </w:rPr>
  </w:style>
  <w:style w:type="paragraph" w:styleId="af3">
    <w:name w:val="List Paragraph"/>
    <w:basedOn w:val="a"/>
    <w:uiPriority w:val="34"/>
    <w:qFormat/>
    <w:rsid w:val="00D213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65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9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ryptopro.ru/products/cades/plugin/get_2_0" TargetMode="External"/><Relationship Id="rId13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hyperlink" Target="https://www.cryptopro.ru/products/cades/plugin/get_2_0" TargetMode="Externa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cryptopro.ru/products/cades/plugin/ge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cryptopro.ru/products/csp/compare" TargetMode="Externa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425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ufk48</Company>
  <LinksUpToDate>false</LinksUpToDate>
  <CharactersWithSpaces>2844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obch8</dc:creator>
  <cp:lastModifiedBy>Евдокимов Антон Викторович</cp:lastModifiedBy>
  <cp:revision>8</cp:revision>
  <cp:lastPrinted>2013-09-05T07:20:00Z</cp:lastPrinted>
  <dcterms:created xsi:type="dcterms:W3CDTF">2017-08-07T12:32:00Z</dcterms:created>
  <dcterms:modified xsi:type="dcterms:W3CDTF">2017-08-08T08:57:00Z</dcterms:modified>
</cp:coreProperties>
</file>